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34" w:rsidRDefault="00240B34" w:rsidP="00240B34">
      <w:pPr>
        <w:rPr>
          <w:rFonts w:ascii="Verdana" w:hAnsi="Verdana"/>
          <w:b/>
          <w:bCs/>
          <w:color w:val="002060"/>
        </w:rPr>
      </w:pPr>
    </w:p>
    <w:p w:rsidR="00240B34" w:rsidRDefault="00240B34" w:rsidP="00240B34">
      <w:proofErr w:type="spellStart"/>
      <w:r>
        <w:rPr>
          <w:rFonts w:ascii="Verdana" w:hAnsi="Verdana"/>
          <w:b/>
          <w:bCs/>
          <w:color w:val="002060"/>
        </w:rPr>
        <w:t>Cirtas</w:t>
      </w:r>
      <w:proofErr w:type="spellEnd"/>
      <w:r>
        <w:rPr>
          <w:rFonts w:ascii="Verdana" w:hAnsi="Verdana"/>
          <w:b/>
          <w:bCs/>
          <w:color w:val="002060"/>
        </w:rPr>
        <w:t xml:space="preserve"> reveals its cloud storage focus and </w:t>
      </w:r>
      <w:proofErr w:type="spellStart"/>
      <w:r>
        <w:rPr>
          <w:rFonts w:ascii="Verdana" w:hAnsi="Verdana"/>
          <w:b/>
          <w:bCs/>
          <w:color w:val="002060"/>
        </w:rPr>
        <w:t>Bluejet</w:t>
      </w:r>
      <w:proofErr w:type="spellEnd"/>
      <w:r>
        <w:rPr>
          <w:rFonts w:ascii="Verdana" w:hAnsi="Verdana"/>
          <w:b/>
          <w:bCs/>
          <w:color w:val="002060"/>
        </w:rPr>
        <w:t xml:space="preserve"> technology</w:t>
      </w:r>
      <w:r>
        <w:t xml:space="preserve"> </w:t>
      </w:r>
      <w:r>
        <w:br/>
      </w:r>
      <w:r>
        <w:rPr>
          <w:rFonts w:ascii="Verdana" w:hAnsi="Verdana"/>
          <w:b/>
          <w:bCs/>
          <w:color w:val="00204F"/>
          <w:sz w:val="15"/>
          <w:szCs w:val="15"/>
        </w:rPr>
        <w:t>Analyst:</w:t>
      </w:r>
      <w:r>
        <w:rPr>
          <w:rFonts w:ascii="Verdana" w:hAnsi="Verdana"/>
          <w:color w:val="00204F"/>
          <w:sz w:val="15"/>
          <w:szCs w:val="15"/>
        </w:rPr>
        <w:t xml:space="preserve"> </w:t>
      </w:r>
      <w:hyperlink r:id="rId5" w:tgtFrame="_blank" w:history="1">
        <w:r>
          <w:rPr>
            <w:rStyle w:val="Hyperlink"/>
            <w:rFonts w:ascii="Verdana" w:hAnsi="Verdana"/>
            <w:color w:val="00204F"/>
            <w:sz w:val="15"/>
            <w:szCs w:val="15"/>
          </w:rPr>
          <w:t>Simon Robinson</w:t>
        </w:r>
      </w:hyperlink>
      <w:r>
        <w:rPr>
          <w:rFonts w:ascii="Verdana" w:hAnsi="Verdana"/>
          <w:b/>
          <w:bCs/>
          <w:color w:val="00204F"/>
          <w:sz w:val="15"/>
          <w:szCs w:val="15"/>
        </w:rPr>
        <w:br/>
        <w:t>Date:</w:t>
      </w:r>
      <w:r>
        <w:rPr>
          <w:rFonts w:ascii="Verdana" w:hAnsi="Verdana"/>
          <w:color w:val="00204F"/>
          <w:sz w:val="15"/>
          <w:szCs w:val="15"/>
        </w:rPr>
        <w:t xml:space="preserve"> 24 Nov 2009</w:t>
      </w:r>
      <w:r>
        <w:rPr>
          <w:rFonts w:ascii="Verdana" w:hAnsi="Verdana"/>
          <w:b/>
          <w:bCs/>
          <w:color w:val="00204F"/>
          <w:sz w:val="15"/>
          <w:szCs w:val="15"/>
        </w:rPr>
        <w:br/>
        <w:t>Email This Report:</w:t>
      </w:r>
      <w:r>
        <w:rPr>
          <w:rFonts w:ascii="Verdana" w:hAnsi="Verdana"/>
          <w:color w:val="00204F"/>
          <w:sz w:val="15"/>
          <w:szCs w:val="15"/>
        </w:rPr>
        <w:t xml:space="preserve"> </w:t>
      </w:r>
      <w:hyperlink r:id="rId6" w:tgtFrame="_blank" w:history="1">
        <w:r>
          <w:rPr>
            <w:rStyle w:val="Hyperlink"/>
            <w:rFonts w:ascii="Verdana" w:hAnsi="Verdana"/>
            <w:color w:val="00204F"/>
            <w:sz w:val="15"/>
            <w:szCs w:val="15"/>
          </w:rPr>
          <w:t>to colleagues »»</w:t>
        </w:r>
      </w:hyperlink>
      <w:r>
        <w:rPr>
          <w:rFonts w:ascii="Verdana" w:hAnsi="Verdana"/>
          <w:color w:val="00204F"/>
          <w:sz w:val="15"/>
          <w:szCs w:val="15"/>
        </w:rPr>
        <w:t xml:space="preserve">/ </w:t>
      </w:r>
      <w:hyperlink r:id="rId7" w:tgtFrame="_blank" w:history="1">
        <w:r>
          <w:rPr>
            <w:rStyle w:val="Hyperlink"/>
            <w:rFonts w:ascii="Verdana" w:hAnsi="Verdana"/>
            <w:color w:val="00204F"/>
            <w:sz w:val="15"/>
            <w:szCs w:val="15"/>
          </w:rPr>
          <w:t>to yourself »»</w:t>
        </w:r>
      </w:hyperlink>
    </w:p>
    <w:p w:rsidR="00240B34" w:rsidRDefault="00240B34" w:rsidP="00240B34">
      <w:r>
        <w:rPr>
          <w:rFonts w:ascii="Verdana" w:hAnsi="Verdana"/>
          <w:b/>
          <w:bCs/>
          <w:color w:val="00204F"/>
          <w:sz w:val="15"/>
          <w:szCs w:val="15"/>
        </w:rPr>
        <w:t xml:space="preserve">451 Report Folder: </w:t>
      </w:r>
      <w:hyperlink r:id="rId8" w:tgtFrame="_blank" w:history="1">
        <w:r>
          <w:rPr>
            <w:rStyle w:val="Hyperlink"/>
            <w:rFonts w:ascii="Verdana" w:hAnsi="Verdana"/>
            <w:color w:val="00204F"/>
            <w:sz w:val="15"/>
            <w:szCs w:val="15"/>
          </w:rPr>
          <w:t>File report »»</w:t>
        </w:r>
      </w:hyperlink>
      <w:hyperlink r:id="rId9" w:tgtFrame="_blank" w:history="1">
        <w:r>
          <w:rPr>
            <w:rStyle w:val="Hyperlink"/>
            <w:rFonts w:ascii="Verdana" w:hAnsi="Verdana"/>
            <w:color w:val="00204F"/>
            <w:sz w:val="15"/>
            <w:szCs w:val="15"/>
          </w:rPr>
          <w:t>View my folder »»</w:t>
        </w:r>
      </w:hyperlink>
    </w:p>
    <w:p w:rsidR="00240B34" w:rsidRDefault="00240B34" w:rsidP="00240B34">
      <w:r>
        <w:br/>
      </w:r>
      <w:r>
        <w:rPr>
          <w:rFonts w:ascii="Verdana" w:hAnsi="Verdana"/>
          <w:b/>
          <w:bCs/>
          <w:color w:val="00204F"/>
          <w:sz w:val="15"/>
          <w:szCs w:val="15"/>
        </w:rPr>
        <w:t>Event summary</w:t>
      </w:r>
      <w:r>
        <w:t xml:space="preserve"> </w:t>
      </w:r>
    </w:p>
    <w:p w:rsidR="00240B34" w:rsidRDefault="00240B34" w:rsidP="00240B34">
      <w:proofErr w:type="spellStart"/>
      <w:r>
        <w:rPr>
          <w:rFonts w:ascii="Verdana" w:hAnsi="Verdana"/>
          <w:color w:val="00204F"/>
          <w:sz w:val="15"/>
          <w:szCs w:val="15"/>
        </w:rPr>
        <w:t>Cirtas</w:t>
      </w:r>
      <w:proofErr w:type="spellEnd"/>
      <w:r>
        <w:rPr>
          <w:rFonts w:ascii="Verdana" w:hAnsi="Verdana"/>
          <w:color w:val="00204F"/>
          <w:sz w:val="15"/>
          <w:szCs w:val="15"/>
        </w:rPr>
        <w:t xml:space="preserve"> Systems is the latest startup to emerge with a focus on the cloud storage market. It recently made a 'soft' launch from stealth mode, though it's not planning to release its first products or talk in detail about its plans until 2010.</w:t>
      </w:r>
      <w:r>
        <w:t xml:space="preserve"> </w:t>
      </w:r>
    </w:p>
    <w:p w:rsidR="00240B34" w:rsidRDefault="00240B34" w:rsidP="00240B34">
      <w:pPr>
        <w:numPr>
          <w:ilvl w:val="0"/>
          <w:numId w:val="1"/>
        </w:numPr>
        <w:spacing w:before="100" w:beforeAutospacing="1" w:after="100" w:afterAutospacing="1" w:line="240" w:lineRule="auto"/>
      </w:pPr>
      <w:r>
        <w:rPr>
          <w:rFonts w:ascii="Verdana" w:hAnsi="Verdana"/>
          <w:color w:val="00204F"/>
          <w:sz w:val="15"/>
          <w:szCs w:val="15"/>
        </w:rPr>
        <w:t>The company's positioning statement is to make cloud storage work like on-site storage arrays, in essence combining the benefits of cloud (cost, scale) with those of traditional IT (security, performance, application compatibility).</w:t>
      </w:r>
      <w:r>
        <w:t xml:space="preserve"> </w:t>
      </w:r>
    </w:p>
    <w:p w:rsidR="00240B34" w:rsidRDefault="00240B34" w:rsidP="00240B34">
      <w:pPr>
        <w:numPr>
          <w:ilvl w:val="0"/>
          <w:numId w:val="1"/>
        </w:numPr>
        <w:spacing w:before="100" w:beforeAutospacing="1" w:after="100" w:afterAutospacing="1" w:line="240" w:lineRule="auto"/>
      </w:pPr>
      <w:proofErr w:type="spellStart"/>
      <w:r>
        <w:rPr>
          <w:rFonts w:ascii="Verdana" w:hAnsi="Verdana"/>
          <w:color w:val="00204F"/>
          <w:sz w:val="15"/>
          <w:szCs w:val="15"/>
        </w:rPr>
        <w:t>Cirtas</w:t>
      </w:r>
      <w:proofErr w:type="spellEnd"/>
      <w:r>
        <w:rPr>
          <w:rFonts w:ascii="Verdana" w:hAnsi="Verdana"/>
          <w:color w:val="00204F"/>
          <w:sz w:val="15"/>
          <w:szCs w:val="15"/>
        </w:rPr>
        <w:t xml:space="preserve"> plans to release its </w:t>
      </w:r>
      <w:proofErr w:type="spellStart"/>
      <w:r>
        <w:rPr>
          <w:rFonts w:ascii="Verdana" w:hAnsi="Verdana"/>
          <w:color w:val="00204F"/>
          <w:sz w:val="15"/>
          <w:szCs w:val="15"/>
        </w:rPr>
        <w:t>Bluejet</w:t>
      </w:r>
      <w:proofErr w:type="spellEnd"/>
      <w:r>
        <w:rPr>
          <w:rFonts w:ascii="Verdana" w:hAnsi="Verdana"/>
          <w:color w:val="00204F"/>
          <w:sz w:val="15"/>
          <w:szCs w:val="15"/>
        </w:rPr>
        <w:t xml:space="preserve"> Cloud Storage Controller next year, promising to reduce the total cost of ownership for storage and helping to simplify datacenter operations.</w:t>
      </w:r>
    </w:p>
    <w:p w:rsidR="0077543A" w:rsidRDefault="00240B34" w:rsidP="00240B34">
      <w:pPr>
        <w:spacing w:after="0"/>
      </w:pPr>
      <w:r>
        <w:rPr>
          <w:rFonts w:ascii="Verdana" w:hAnsi="Verdana"/>
          <w:b/>
          <w:bCs/>
          <w:color w:val="00204F"/>
          <w:sz w:val="15"/>
          <w:szCs w:val="15"/>
        </w:rPr>
        <w:t>The 451 take</w:t>
      </w:r>
      <w:r>
        <w:t xml:space="preserve"> </w:t>
      </w:r>
      <w:r>
        <w:br/>
      </w:r>
      <w:r>
        <w:rPr>
          <w:rFonts w:ascii="Verdana" w:hAnsi="Verdana"/>
          <w:color w:val="00204F"/>
          <w:sz w:val="15"/>
          <w:szCs w:val="15"/>
        </w:rPr>
        <w:t xml:space="preserve">Although </w:t>
      </w:r>
      <w:proofErr w:type="spellStart"/>
      <w:r>
        <w:rPr>
          <w:rFonts w:ascii="Verdana" w:hAnsi="Verdana"/>
          <w:color w:val="00204F"/>
          <w:sz w:val="15"/>
          <w:szCs w:val="15"/>
        </w:rPr>
        <w:t>Cirtas</w:t>
      </w:r>
      <w:proofErr w:type="spellEnd"/>
      <w:r>
        <w:rPr>
          <w:rFonts w:ascii="Verdana" w:hAnsi="Verdana"/>
          <w:color w:val="00204F"/>
          <w:sz w:val="15"/>
          <w:szCs w:val="15"/>
        </w:rPr>
        <w:t xml:space="preserve"> has yet to publicly disclose its plans in any detail, the vendor appears to be addressing a set of challenges – especially around security, performance and integration – that must be tackled if storage as a service is to make the transition from being a relatively niche tier for 'long tail' disaster recovery/archiving into something more interesting. </w:t>
      </w:r>
      <w:proofErr w:type="spellStart"/>
      <w:r>
        <w:rPr>
          <w:rFonts w:ascii="Verdana" w:hAnsi="Verdana"/>
          <w:color w:val="00204F"/>
          <w:sz w:val="15"/>
          <w:szCs w:val="15"/>
        </w:rPr>
        <w:t>Cirtas</w:t>
      </w:r>
      <w:proofErr w:type="spellEnd"/>
      <w:r>
        <w:rPr>
          <w:rFonts w:ascii="Verdana" w:hAnsi="Verdana"/>
          <w:color w:val="00204F"/>
          <w:sz w:val="15"/>
          <w:szCs w:val="15"/>
        </w:rPr>
        <w:t xml:space="preserve">' claim to make cloud storage work like on-site storage is nothing if not bold, but the experience of its cofounders suggests that its team is well aware of the challenges of – and potential workarounds for – WAN latency. </w:t>
      </w:r>
      <w:proofErr w:type="spellStart"/>
      <w:r>
        <w:rPr>
          <w:rFonts w:ascii="Verdana" w:hAnsi="Verdana"/>
          <w:color w:val="00204F"/>
          <w:sz w:val="15"/>
          <w:szCs w:val="15"/>
        </w:rPr>
        <w:t>Cirtas</w:t>
      </w:r>
      <w:proofErr w:type="spellEnd"/>
      <w:r>
        <w:rPr>
          <w:rFonts w:ascii="Verdana" w:hAnsi="Verdana"/>
          <w:color w:val="00204F"/>
          <w:sz w:val="15"/>
          <w:szCs w:val="15"/>
        </w:rPr>
        <w:t xml:space="preserve"> will no doubt attract plenty of attention from potential friends and foes as it builds up to a full launch, which is expected sometime in 2010. </w:t>
      </w:r>
      <w:r>
        <w:br/>
      </w:r>
      <w:r>
        <w:rPr>
          <w:rFonts w:ascii="Verdana" w:hAnsi="Verdana"/>
          <w:b/>
          <w:bCs/>
          <w:color w:val="00204F"/>
          <w:sz w:val="15"/>
          <w:szCs w:val="15"/>
        </w:rPr>
        <w:t>Details</w:t>
      </w:r>
      <w:r>
        <w:t xml:space="preserve"> </w:t>
      </w:r>
      <w:r>
        <w:br/>
      </w:r>
      <w:proofErr w:type="spellStart"/>
      <w:r>
        <w:rPr>
          <w:rFonts w:ascii="Verdana" w:hAnsi="Verdana"/>
          <w:b/>
          <w:bCs/>
          <w:color w:val="00204F"/>
          <w:sz w:val="15"/>
          <w:szCs w:val="15"/>
        </w:rPr>
        <w:t>Cirtas</w:t>
      </w:r>
      <w:proofErr w:type="spellEnd"/>
      <w:r>
        <w:rPr>
          <w:rFonts w:ascii="Verdana" w:hAnsi="Verdana"/>
          <w:b/>
          <w:bCs/>
          <w:color w:val="00204F"/>
          <w:sz w:val="15"/>
          <w:szCs w:val="15"/>
        </w:rPr>
        <w:t xml:space="preserve"> Systems</w:t>
      </w:r>
      <w:r>
        <w:rPr>
          <w:rFonts w:ascii="Verdana" w:hAnsi="Verdana"/>
          <w:color w:val="00204F"/>
          <w:sz w:val="15"/>
          <w:szCs w:val="15"/>
        </w:rPr>
        <w:t xml:space="preserve"> recently emerged from deep-stealth mode, though it's still being coy about its specific product plans. The company was founded by CEO Dan </w:t>
      </w:r>
      <w:proofErr w:type="spellStart"/>
      <w:r>
        <w:rPr>
          <w:rFonts w:ascii="Verdana" w:hAnsi="Verdana"/>
          <w:color w:val="00204F"/>
          <w:sz w:val="15"/>
          <w:szCs w:val="15"/>
        </w:rPr>
        <w:t>Decasper</w:t>
      </w:r>
      <w:proofErr w:type="spellEnd"/>
      <w:r>
        <w:rPr>
          <w:rFonts w:ascii="Verdana" w:hAnsi="Verdana"/>
          <w:color w:val="00204F"/>
          <w:sz w:val="15"/>
          <w:szCs w:val="15"/>
        </w:rPr>
        <w:t xml:space="preserve"> and chief architect Allen Samuels, both networking experts. The pair previously worked together (</w:t>
      </w:r>
      <w:proofErr w:type="spellStart"/>
      <w:r>
        <w:rPr>
          <w:rFonts w:ascii="Verdana" w:hAnsi="Verdana"/>
          <w:color w:val="00204F"/>
          <w:sz w:val="15"/>
          <w:szCs w:val="15"/>
        </w:rPr>
        <w:t>Decasper</w:t>
      </w:r>
      <w:proofErr w:type="spellEnd"/>
      <w:r>
        <w:rPr>
          <w:rFonts w:ascii="Verdana" w:hAnsi="Verdana"/>
          <w:color w:val="00204F"/>
          <w:sz w:val="15"/>
          <w:szCs w:val="15"/>
        </w:rPr>
        <w:t xml:space="preserve"> as CTO, Samuels as chief architect) at WAN optimization specialist </w:t>
      </w:r>
      <w:r>
        <w:rPr>
          <w:rFonts w:ascii="Verdana" w:hAnsi="Verdana"/>
          <w:b/>
          <w:bCs/>
          <w:color w:val="00204F"/>
          <w:sz w:val="15"/>
          <w:szCs w:val="15"/>
        </w:rPr>
        <w:t>Orbital Data</w:t>
      </w:r>
      <w:r>
        <w:rPr>
          <w:rFonts w:ascii="Verdana" w:hAnsi="Verdana"/>
          <w:color w:val="00204F"/>
          <w:sz w:val="15"/>
          <w:szCs w:val="15"/>
        </w:rPr>
        <w:t xml:space="preserve">, which was acquired by </w:t>
      </w:r>
      <w:r>
        <w:rPr>
          <w:rFonts w:ascii="Verdana" w:hAnsi="Verdana"/>
          <w:b/>
          <w:bCs/>
          <w:color w:val="00204F"/>
          <w:sz w:val="15"/>
          <w:szCs w:val="15"/>
        </w:rPr>
        <w:t>Citrix</w:t>
      </w:r>
      <w:r>
        <w:rPr>
          <w:rFonts w:ascii="Verdana" w:hAnsi="Verdana"/>
          <w:color w:val="00204F"/>
          <w:sz w:val="15"/>
          <w:szCs w:val="15"/>
        </w:rPr>
        <w:t xml:space="preserve"> in 2006. </w:t>
      </w:r>
      <w:proofErr w:type="spellStart"/>
      <w:r>
        <w:rPr>
          <w:rFonts w:ascii="Verdana" w:hAnsi="Verdana"/>
          <w:color w:val="00204F"/>
          <w:sz w:val="15"/>
          <w:szCs w:val="15"/>
        </w:rPr>
        <w:t>Decasper</w:t>
      </w:r>
      <w:proofErr w:type="spellEnd"/>
      <w:r>
        <w:rPr>
          <w:rFonts w:ascii="Verdana" w:hAnsi="Verdana"/>
          <w:color w:val="00204F"/>
          <w:sz w:val="15"/>
          <w:szCs w:val="15"/>
        </w:rPr>
        <w:t xml:space="preserve"> arrived at Orbital after that firm acquired </w:t>
      </w:r>
      <w:r>
        <w:rPr>
          <w:rFonts w:ascii="Verdana" w:hAnsi="Verdana"/>
          <w:b/>
          <w:bCs/>
          <w:color w:val="00204F"/>
          <w:sz w:val="15"/>
          <w:szCs w:val="15"/>
        </w:rPr>
        <w:t>Jibe Networks</w:t>
      </w:r>
      <w:r>
        <w:rPr>
          <w:rFonts w:ascii="Verdana" w:hAnsi="Verdana"/>
          <w:color w:val="00204F"/>
          <w:sz w:val="15"/>
          <w:szCs w:val="15"/>
        </w:rPr>
        <w:t xml:space="preserve">, which he cofounded. </w:t>
      </w:r>
      <w:proofErr w:type="spellStart"/>
      <w:r>
        <w:rPr>
          <w:rFonts w:ascii="Verdana" w:hAnsi="Verdana"/>
          <w:color w:val="00204F"/>
          <w:sz w:val="15"/>
          <w:szCs w:val="15"/>
        </w:rPr>
        <w:t>Cirtas</w:t>
      </w:r>
      <w:proofErr w:type="spellEnd"/>
      <w:r>
        <w:rPr>
          <w:rFonts w:ascii="Verdana" w:hAnsi="Verdana"/>
          <w:color w:val="00204F"/>
          <w:sz w:val="15"/>
          <w:szCs w:val="15"/>
        </w:rPr>
        <w:t xml:space="preserve">' VP of marketing is Josh Goldstein, who recently held the same position at </w:t>
      </w:r>
      <w:proofErr w:type="spellStart"/>
      <w:r>
        <w:rPr>
          <w:rFonts w:ascii="Verdana" w:hAnsi="Verdana"/>
          <w:b/>
          <w:bCs/>
          <w:color w:val="00204F"/>
          <w:sz w:val="15"/>
          <w:szCs w:val="15"/>
        </w:rPr>
        <w:t>DataDirect</w:t>
      </w:r>
      <w:proofErr w:type="spellEnd"/>
      <w:r>
        <w:rPr>
          <w:rFonts w:ascii="Verdana" w:hAnsi="Verdana"/>
          <w:b/>
          <w:bCs/>
          <w:color w:val="00204F"/>
          <w:sz w:val="15"/>
          <w:szCs w:val="15"/>
        </w:rPr>
        <w:t xml:space="preserve"> Networks</w:t>
      </w:r>
      <w:r>
        <w:rPr>
          <w:rFonts w:ascii="Verdana" w:hAnsi="Verdana"/>
          <w:color w:val="00204F"/>
          <w:sz w:val="15"/>
          <w:szCs w:val="15"/>
        </w:rPr>
        <w:t xml:space="preserve"> (DDN). The vendor has raised funds from </w:t>
      </w:r>
      <w:r>
        <w:rPr>
          <w:rFonts w:ascii="Verdana" w:hAnsi="Verdana"/>
          <w:b/>
          <w:bCs/>
          <w:color w:val="00204F"/>
          <w:sz w:val="15"/>
          <w:szCs w:val="15"/>
        </w:rPr>
        <w:t>New Enterprise Associates</w:t>
      </w:r>
      <w:r>
        <w:rPr>
          <w:rFonts w:ascii="Verdana" w:hAnsi="Verdana"/>
          <w:color w:val="00204F"/>
          <w:sz w:val="15"/>
          <w:szCs w:val="15"/>
        </w:rPr>
        <w:t xml:space="preserve"> and </w:t>
      </w:r>
      <w:proofErr w:type="spellStart"/>
      <w:r>
        <w:rPr>
          <w:rFonts w:ascii="Verdana" w:hAnsi="Verdana"/>
          <w:b/>
          <w:bCs/>
          <w:color w:val="00204F"/>
          <w:sz w:val="15"/>
          <w:szCs w:val="15"/>
        </w:rPr>
        <w:t>Lightspeed</w:t>
      </w:r>
      <w:proofErr w:type="spellEnd"/>
      <w:r>
        <w:rPr>
          <w:rFonts w:ascii="Verdana" w:hAnsi="Verdana"/>
          <w:b/>
          <w:bCs/>
          <w:color w:val="00204F"/>
          <w:sz w:val="15"/>
          <w:szCs w:val="15"/>
        </w:rPr>
        <w:t xml:space="preserve"> Venture Partners</w:t>
      </w:r>
      <w:r>
        <w:rPr>
          <w:rFonts w:ascii="Verdana" w:hAnsi="Verdana"/>
          <w:color w:val="00204F"/>
          <w:sz w:val="15"/>
          <w:szCs w:val="15"/>
        </w:rPr>
        <w:t xml:space="preserve">; both invested in </w:t>
      </w:r>
      <w:r>
        <w:rPr>
          <w:rFonts w:ascii="Verdana" w:hAnsi="Verdana"/>
          <w:b/>
          <w:bCs/>
          <w:color w:val="00204F"/>
          <w:sz w:val="15"/>
          <w:szCs w:val="15"/>
        </w:rPr>
        <w:t>Data Domain</w:t>
      </w:r>
      <w:r>
        <w:rPr>
          <w:rFonts w:ascii="Verdana" w:hAnsi="Verdana"/>
          <w:color w:val="00204F"/>
          <w:sz w:val="15"/>
          <w:szCs w:val="15"/>
        </w:rPr>
        <w:t xml:space="preserve"> as well as </w:t>
      </w:r>
      <w:r>
        <w:rPr>
          <w:rFonts w:ascii="Verdana" w:hAnsi="Verdana"/>
          <w:b/>
          <w:bCs/>
          <w:color w:val="00204F"/>
          <w:sz w:val="15"/>
          <w:szCs w:val="15"/>
        </w:rPr>
        <w:t>Riverbed Technology</w:t>
      </w:r>
      <w:r>
        <w:rPr>
          <w:rFonts w:ascii="Verdana" w:hAnsi="Verdana"/>
          <w:color w:val="00204F"/>
          <w:sz w:val="15"/>
          <w:szCs w:val="15"/>
        </w:rPr>
        <w:t xml:space="preserve">, </w:t>
      </w:r>
      <w:proofErr w:type="spellStart"/>
      <w:r>
        <w:rPr>
          <w:rFonts w:ascii="Verdana" w:hAnsi="Verdana"/>
          <w:color w:val="00204F"/>
          <w:sz w:val="15"/>
          <w:szCs w:val="15"/>
        </w:rPr>
        <w:t>Cirtas</w:t>
      </w:r>
      <w:proofErr w:type="spellEnd"/>
      <w:r>
        <w:rPr>
          <w:rFonts w:ascii="Verdana" w:hAnsi="Verdana"/>
          <w:color w:val="00204F"/>
          <w:sz w:val="15"/>
          <w:szCs w:val="15"/>
        </w:rPr>
        <w:t xml:space="preserve"> notes.</w:t>
      </w:r>
      <w:r>
        <w:t xml:space="preserve"> </w:t>
      </w:r>
      <w:r>
        <w:br/>
      </w:r>
      <w:proofErr w:type="spellStart"/>
      <w:r>
        <w:rPr>
          <w:rFonts w:ascii="Verdana" w:hAnsi="Verdana"/>
          <w:color w:val="00204F"/>
          <w:sz w:val="15"/>
          <w:szCs w:val="15"/>
        </w:rPr>
        <w:t>Cirtas</w:t>
      </w:r>
      <w:proofErr w:type="spellEnd"/>
      <w:r>
        <w:rPr>
          <w:rFonts w:ascii="Verdana" w:hAnsi="Verdana"/>
          <w:color w:val="00204F"/>
          <w:sz w:val="15"/>
          <w:szCs w:val="15"/>
        </w:rPr>
        <w:t xml:space="preserve"> says its core </w:t>
      </w:r>
      <w:proofErr w:type="spellStart"/>
      <w:r>
        <w:rPr>
          <w:rFonts w:ascii="Verdana" w:hAnsi="Verdana"/>
          <w:color w:val="00204F"/>
          <w:sz w:val="15"/>
          <w:szCs w:val="15"/>
        </w:rPr>
        <w:t>Bluejet</w:t>
      </w:r>
      <w:proofErr w:type="spellEnd"/>
      <w:r>
        <w:rPr>
          <w:rFonts w:ascii="Verdana" w:hAnsi="Verdana"/>
          <w:color w:val="00204F"/>
          <w:sz w:val="15"/>
          <w:szCs w:val="15"/>
        </w:rPr>
        <w:t xml:space="preserve"> Cloud Storage Controller technology (a 'blue jet' is a type of upper-atmosphere lightning) has been designed to overcome the challenges associated with cloud storage – the data is secure, existing applications can be used without modification, and data is protected as though it was on a local storage array, with commensurate levels of performance. Coupled with this is consumption-based pricing: servers are provisioned with the required amount of capacity, but that capacity is not billed for until data is actually written. Additional capacity is available on demand, and users don't have to fill their datacenters with traditional storage systems, which of course consume floor space and power. </w:t>
      </w:r>
      <w:r>
        <w:br/>
      </w:r>
      <w:proofErr w:type="spellStart"/>
      <w:r>
        <w:rPr>
          <w:rFonts w:ascii="Verdana" w:hAnsi="Verdana"/>
          <w:color w:val="00204F"/>
          <w:sz w:val="15"/>
          <w:szCs w:val="15"/>
        </w:rPr>
        <w:t>Bluejet</w:t>
      </w:r>
      <w:proofErr w:type="spellEnd"/>
      <w:r>
        <w:rPr>
          <w:rFonts w:ascii="Verdana" w:hAnsi="Verdana"/>
          <w:color w:val="00204F"/>
          <w:sz w:val="15"/>
          <w:szCs w:val="15"/>
        </w:rPr>
        <w:t xml:space="preserve"> will be available as an on-site appliance that integrates with local servers and storage arrays, as well as with third-party cloud storage service providers over Internet/cloud APIs. </w:t>
      </w:r>
      <w:proofErr w:type="spellStart"/>
      <w:r>
        <w:rPr>
          <w:rFonts w:ascii="Verdana" w:hAnsi="Verdana"/>
          <w:color w:val="00204F"/>
          <w:sz w:val="15"/>
          <w:szCs w:val="15"/>
        </w:rPr>
        <w:t>Cirtas</w:t>
      </w:r>
      <w:proofErr w:type="spellEnd"/>
      <w:r>
        <w:rPr>
          <w:rFonts w:ascii="Verdana" w:hAnsi="Verdana"/>
          <w:color w:val="00204F"/>
          <w:sz w:val="15"/>
          <w:szCs w:val="15"/>
        </w:rPr>
        <w:t xml:space="preserve"> says it will also allow customers to minimize their expenditures on cloud storage services through techniques that reduce storage, access and transaction fees. It's currently on the lookout for prospective partners. </w:t>
      </w:r>
      <w:r>
        <w:br/>
      </w:r>
      <w:r>
        <w:rPr>
          <w:rFonts w:ascii="Verdana" w:hAnsi="Verdana"/>
          <w:b/>
          <w:bCs/>
          <w:color w:val="00204F"/>
          <w:sz w:val="15"/>
          <w:szCs w:val="15"/>
        </w:rPr>
        <w:t>Competitive landscape</w:t>
      </w:r>
      <w:r>
        <w:t xml:space="preserve"> </w:t>
      </w:r>
      <w:r>
        <w:br/>
      </w:r>
      <w:r>
        <w:rPr>
          <w:rFonts w:ascii="Verdana" w:hAnsi="Verdana"/>
          <w:color w:val="00204F"/>
          <w:sz w:val="15"/>
          <w:szCs w:val="15"/>
        </w:rPr>
        <w:t xml:space="preserve">The cloud storage landscape has seen a glut of activity recently as a variety of </w:t>
      </w:r>
      <w:proofErr w:type="gramStart"/>
      <w:r>
        <w:rPr>
          <w:rFonts w:ascii="Verdana" w:hAnsi="Verdana"/>
          <w:color w:val="00204F"/>
          <w:sz w:val="15"/>
          <w:szCs w:val="15"/>
        </w:rPr>
        <w:t>startup,</w:t>
      </w:r>
      <w:proofErr w:type="gramEnd"/>
      <w:r>
        <w:rPr>
          <w:rFonts w:ascii="Verdana" w:hAnsi="Verdana"/>
          <w:color w:val="00204F"/>
          <w:sz w:val="15"/>
          <w:szCs w:val="15"/>
        </w:rPr>
        <w:t xml:space="preserve"> specialist and large vendors have pounced on the opportunity to deliver storage as a service. The market is broadly composed of two types of companies: cloud storage technology enablers and cloud storage service providers. Those concentrating on the former area have largely focused on selling 'scale-out' storage platforms, allowing providers to build large-scale storage services from commodity components. Players here include </w:t>
      </w:r>
      <w:proofErr w:type="spellStart"/>
      <w:r>
        <w:rPr>
          <w:rFonts w:ascii="Verdana" w:hAnsi="Verdana"/>
          <w:b/>
          <w:bCs/>
          <w:color w:val="00204F"/>
          <w:sz w:val="15"/>
          <w:szCs w:val="15"/>
        </w:rPr>
        <w:t>Bycast</w:t>
      </w:r>
      <w:proofErr w:type="spellEnd"/>
      <w:r>
        <w:rPr>
          <w:rFonts w:ascii="Verdana" w:hAnsi="Verdana"/>
          <w:color w:val="00204F"/>
          <w:sz w:val="15"/>
          <w:szCs w:val="15"/>
        </w:rPr>
        <w:t xml:space="preserve">, </w:t>
      </w:r>
      <w:r>
        <w:rPr>
          <w:rFonts w:ascii="Verdana" w:hAnsi="Verdana"/>
          <w:b/>
          <w:bCs/>
          <w:color w:val="00204F"/>
          <w:sz w:val="15"/>
          <w:szCs w:val="15"/>
        </w:rPr>
        <w:t>B-Virtual</w:t>
      </w:r>
      <w:r>
        <w:rPr>
          <w:rFonts w:ascii="Verdana" w:hAnsi="Verdana"/>
          <w:color w:val="00204F"/>
          <w:sz w:val="15"/>
          <w:szCs w:val="15"/>
        </w:rPr>
        <w:t xml:space="preserve">, </w:t>
      </w:r>
      <w:proofErr w:type="spellStart"/>
      <w:r>
        <w:rPr>
          <w:rFonts w:ascii="Verdana" w:hAnsi="Verdana"/>
          <w:b/>
          <w:bCs/>
          <w:color w:val="00204F"/>
          <w:sz w:val="15"/>
          <w:szCs w:val="15"/>
        </w:rPr>
        <w:t>Cleversafe</w:t>
      </w:r>
      <w:proofErr w:type="spellEnd"/>
      <w:r>
        <w:rPr>
          <w:rFonts w:ascii="Verdana" w:hAnsi="Verdana"/>
          <w:color w:val="00204F"/>
          <w:sz w:val="15"/>
          <w:szCs w:val="15"/>
        </w:rPr>
        <w:t xml:space="preserve">, DDN (Web Object </w:t>
      </w:r>
      <w:proofErr w:type="spellStart"/>
      <w:r>
        <w:rPr>
          <w:rFonts w:ascii="Verdana" w:hAnsi="Verdana"/>
          <w:color w:val="00204F"/>
          <w:sz w:val="15"/>
          <w:szCs w:val="15"/>
        </w:rPr>
        <w:t>Scaler</w:t>
      </w:r>
      <w:proofErr w:type="spellEnd"/>
      <w:r>
        <w:rPr>
          <w:rFonts w:ascii="Verdana" w:hAnsi="Verdana"/>
          <w:color w:val="00204F"/>
          <w:sz w:val="15"/>
          <w:szCs w:val="15"/>
        </w:rPr>
        <w:t xml:space="preserve">), </w:t>
      </w:r>
      <w:r>
        <w:rPr>
          <w:rFonts w:ascii="Verdana" w:hAnsi="Verdana"/>
          <w:b/>
          <w:bCs/>
          <w:color w:val="00204F"/>
          <w:sz w:val="15"/>
          <w:szCs w:val="15"/>
        </w:rPr>
        <w:t>EMC</w:t>
      </w:r>
      <w:r>
        <w:rPr>
          <w:rFonts w:ascii="Verdana" w:hAnsi="Verdana"/>
          <w:color w:val="00204F"/>
          <w:sz w:val="15"/>
          <w:szCs w:val="15"/>
        </w:rPr>
        <w:t xml:space="preserve"> (</w:t>
      </w:r>
      <w:proofErr w:type="spellStart"/>
      <w:r>
        <w:rPr>
          <w:rFonts w:ascii="Verdana" w:hAnsi="Verdana"/>
          <w:b/>
          <w:bCs/>
          <w:color w:val="00204F"/>
          <w:sz w:val="15"/>
          <w:szCs w:val="15"/>
        </w:rPr>
        <w:t>Atmos</w:t>
      </w:r>
      <w:proofErr w:type="spellEnd"/>
      <w:r>
        <w:rPr>
          <w:rFonts w:ascii="Verdana" w:hAnsi="Verdana"/>
          <w:color w:val="00204F"/>
          <w:sz w:val="15"/>
          <w:szCs w:val="15"/>
        </w:rPr>
        <w:t xml:space="preserve">) </w:t>
      </w:r>
      <w:proofErr w:type="spellStart"/>
      <w:r>
        <w:rPr>
          <w:rFonts w:ascii="Verdana" w:hAnsi="Verdana"/>
          <w:b/>
          <w:bCs/>
          <w:color w:val="00204F"/>
          <w:sz w:val="15"/>
          <w:szCs w:val="15"/>
        </w:rPr>
        <w:t>MaxiScale</w:t>
      </w:r>
      <w:proofErr w:type="spellEnd"/>
      <w:r>
        <w:rPr>
          <w:rFonts w:ascii="Verdana" w:hAnsi="Verdana"/>
          <w:color w:val="00204F"/>
          <w:sz w:val="15"/>
          <w:szCs w:val="15"/>
        </w:rPr>
        <w:t xml:space="preserve"> and </w:t>
      </w:r>
      <w:proofErr w:type="spellStart"/>
      <w:r>
        <w:rPr>
          <w:rFonts w:ascii="Verdana" w:hAnsi="Verdana"/>
          <w:b/>
          <w:bCs/>
          <w:color w:val="00204F"/>
          <w:sz w:val="15"/>
          <w:szCs w:val="15"/>
        </w:rPr>
        <w:t>ParaScale</w:t>
      </w:r>
      <w:proofErr w:type="spellEnd"/>
      <w:r>
        <w:rPr>
          <w:rFonts w:ascii="Verdana" w:hAnsi="Verdana"/>
          <w:color w:val="00204F"/>
          <w:sz w:val="15"/>
          <w:szCs w:val="15"/>
        </w:rPr>
        <w:t xml:space="preserve">. Storage service providers include </w:t>
      </w:r>
      <w:r>
        <w:rPr>
          <w:rFonts w:ascii="Verdana" w:hAnsi="Verdana"/>
          <w:b/>
          <w:bCs/>
          <w:color w:val="00204F"/>
          <w:sz w:val="15"/>
          <w:szCs w:val="15"/>
        </w:rPr>
        <w:t>Amazon</w:t>
      </w:r>
      <w:r>
        <w:rPr>
          <w:rFonts w:ascii="Verdana" w:hAnsi="Verdana"/>
          <w:color w:val="00204F"/>
          <w:sz w:val="15"/>
          <w:szCs w:val="15"/>
        </w:rPr>
        <w:t xml:space="preserve"> (Web Services) and startups </w:t>
      </w:r>
      <w:proofErr w:type="spellStart"/>
      <w:r>
        <w:rPr>
          <w:rFonts w:ascii="Verdana" w:hAnsi="Verdana"/>
          <w:b/>
          <w:bCs/>
          <w:color w:val="00204F"/>
          <w:sz w:val="15"/>
          <w:szCs w:val="15"/>
        </w:rPr>
        <w:t>Nirvanix</w:t>
      </w:r>
      <w:proofErr w:type="spellEnd"/>
      <w:r>
        <w:rPr>
          <w:rFonts w:ascii="Verdana" w:hAnsi="Verdana"/>
          <w:color w:val="00204F"/>
          <w:sz w:val="15"/>
          <w:szCs w:val="15"/>
        </w:rPr>
        <w:t xml:space="preserve"> and </w:t>
      </w:r>
      <w:proofErr w:type="spellStart"/>
      <w:r>
        <w:rPr>
          <w:rFonts w:ascii="Verdana" w:hAnsi="Verdana"/>
          <w:b/>
          <w:bCs/>
          <w:color w:val="00204F"/>
          <w:sz w:val="15"/>
          <w:szCs w:val="15"/>
        </w:rPr>
        <w:t>Zetta</w:t>
      </w:r>
      <w:proofErr w:type="spellEnd"/>
      <w:r>
        <w:rPr>
          <w:rFonts w:ascii="Verdana" w:hAnsi="Verdana"/>
          <w:color w:val="00204F"/>
          <w:sz w:val="15"/>
          <w:szCs w:val="15"/>
        </w:rPr>
        <w:t>; all three have developed their core storage platforms internally.</w:t>
      </w:r>
      <w:r>
        <w:t xml:space="preserve"> </w:t>
      </w:r>
      <w:r>
        <w:br/>
      </w:r>
      <w:r>
        <w:rPr>
          <w:rFonts w:ascii="Verdana" w:hAnsi="Verdana"/>
          <w:color w:val="00204F"/>
          <w:sz w:val="15"/>
          <w:szCs w:val="15"/>
        </w:rPr>
        <w:t xml:space="preserve">In addition, integration specialists are developing technologies that help end users connect their in-house applications with back-end cloud storage; </w:t>
      </w:r>
      <w:proofErr w:type="spellStart"/>
      <w:r>
        <w:rPr>
          <w:rFonts w:ascii="Verdana" w:hAnsi="Verdana"/>
          <w:color w:val="00204F"/>
          <w:sz w:val="15"/>
          <w:szCs w:val="15"/>
        </w:rPr>
        <w:t>Cirtas</w:t>
      </w:r>
      <w:proofErr w:type="spellEnd"/>
      <w:r>
        <w:rPr>
          <w:rFonts w:ascii="Verdana" w:hAnsi="Verdana"/>
          <w:color w:val="00204F"/>
          <w:sz w:val="15"/>
          <w:szCs w:val="15"/>
        </w:rPr>
        <w:t xml:space="preserve"> probably fits into this category. Other </w:t>
      </w:r>
      <w:proofErr w:type="gramStart"/>
      <w:r>
        <w:rPr>
          <w:rFonts w:ascii="Verdana" w:hAnsi="Verdana"/>
          <w:color w:val="00204F"/>
          <w:sz w:val="15"/>
          <w:szCs w:val="15"/>
        </w:rPr>
        <w:t xml:space="preserve">players targeting this space include </w:t>
      </w:r>
      <w:proofErr w:type="spellStart"/>
      <w:r>
        <w:rPr>
          <w:rFonts w:ascii="Verdana" w:hAnsi="Verdana"/>
          <w:b/>
          <w:bCs/>
          <w:color w:val="00204F"/>
          <w:sz w:val="15"/>
          <w:szCs w:val="15"/>
        </w:rPr>
        <w:t>Mezeo</w:t>
      </w:r>
      <w:proofErr w:type="spellEnd"/>
      <w:r>
        <w:rPr>
          <w:rFonts w:ascii="Verdana" w:hAnsi="Verdana"/>
          <w:b/>
          <w:bCs/>
          <w:color w:val="00204F"/>
          <w:sz w:val="15"/>
          <w:szCs w:val="15"/>
        </w:rPr>
        <w:t xml:space="preserve"> Software</w:t>
      </w:r>
      <w:r>
        <w:rPr>
          <w:rFonts w:ascii="Verdana" w:hAnsi="Verdana"/>
          <w:color w:val="00204F"/>
          <w:sz w:val="15"/>
          <w:szCs w:val="15"/>
        </w:rPr>
        <w:t xml:space="preserve"> (focusing very much on service providers), while another stealthy startup, </w:t>
      </w:r>
      <w:proofErr w:type="spellStart"/>
      <w:r>
        <w:rPr>
          <w:rFonts w:ascii="Verdana" w:hAnsi="Verdana"/>
          <w:b/>
          <w:bCs/>
          <w:color w:val="00204F"/>
          <w:sz w:val="15"/>
          <w:szCs w:val="15"/>
        </w:rPr>
        <w:t>TwinStrata</w:t>
      </w:r>
      <w:proofErr w:type="spellEnd"/>
      <w:r>
        <w:rPr>
          <w:rFonts w:ascii="Verdana" w:hAnsi="Verdana"/>
          <w:color w:val="00204F"/>
          <w:sz w:val="15"/>
          <w:szCs w:val="15"/>
        </w:rPr>
        <w:t>, is</w:t>
      </w:r>
      <w:proofErr w:type="gramEnd"/>
      <w:r>
        <w:rPr>
          <w:rFonts w:ascii="Verdana" w:hAnsi="Verdana"/>
          <w:color w:val="00204F"/>
          <w:sz w:val="15"/>
          <w:szCs w:val="15"/>
        </w:rPr>
        <w:t xml:space="preserve"> looking to connect on-premises applications to cloud storage using </w:t>
      </w:r>
      <w:proofErr w:type="spellStart"/>
      <w:r>
        <w:rPr>
          <w:rFonts w:ascii="Verdana" w:hAnsi="Verdana"/>
          <w:color w:val="00204F"/>
          <w:sz w:val="15"/>
          <w:szCs w:val="15"/>
        </w:rPr>
        <w:t>iSCSI</w:t>
      </w:r>
      <w:proofErr w:type="spellEnd"/>
      <w:r>
        <w:rPr>
          <w:rFonts w:ascii="Verdana" w:hAnsi="Verdana"/>
          <w:color w:val="00204F"/>
          <w:sz w:val="15"/>
          <w:szCs w:val="15"/>
        </w:rPr>
        <w:t xml:space="preserve">. </w:t>
      </w:r>
      <w:proofErr w:type="spellStart"/>
      <w:r>
        <w:rPr>
          <w:rFonts w:ascii="Verdana" w:hAnsi="Verdana"/>
          <w:color w:val="00204F"/>
          <w:sz w:val="15"/>
          <w:szCs w:val="15"/>
        </w:rPr>
        <w:t>Nirvanix</w:t>
      </w:r>
      <w:proofErr w:type="spellEnd"/>
      <w:r>
        <w:rPr>
          <w:rFonts w:ascii="Verdana" w:hAnsi="Verdana"/>
          <w:color w:val="00204F"/>
          <w:sz w:val="15"/>
          <w:szCs w:val="15"/>
        </w:rPr>
        <w:t xml:space="preserve"> (</w:t>
      </w:r>
      <w:proofErr w:type="spellStart"/>
      <w:r>
        <w:rPr>
          <w:rFonts w:ascii="Verdana" w:hAnsi="Verdana"/>
          <w:color w:val="00204F"/>
          <w:sz w:val="15"/>
          <w:szCs w:val="15"/>
        </w:rPr>
        <w:t>CloudNAS</w:t>
      </w:r>
      <w:proofErr w:type="spellEnd"/>
      <w:r>
        <w:rPr>
          <w:rFonts w:ascii="Verdana" w:hAnsi="Verdana"/>
          <w:color w:val="00204F"/>
          <w:sz w:val="15"/>
          <w:szCs w:val="15"/>
        </w:rPr>
        <w:t xml:space="preserve">), </w:t>
      </w:r>
      <w:r>
        <w:rPr>
          <w:rFonts w:ascii="Verdana" w:hAnsi="Verdana"/>
          <w:b/>
          <w:bCs/>
          <w:color w:val="00204F"/>
          <w:sz w:val="15"/>
          <w:szCs w:val="15"/>
        </w:rPr>
        <w:t>Iron Mountain</w:t>
      </w:r>
      <w:r>
        <w:rPr>
          <w:rFonts w:ascii="Verdana" w:hAnsi="Verdana"/>
          <w:color w:val="00204F"/>
          <w:sz w:val="15"/>
          <w:szCs w:val="15"/>
        </w:rPr>
        <w:t xml:space="preserve"> (Virtual File Store), </w:t>
      </w:r>
      <w:proofErr w:type="spellStart"/>
      <w:r>
        <w:rPr>
          <w:rFonts w:ascii="Verdana" w:hAnsi="Verdana"/>
          <w:color w:val="00204F"/>
          <w:sz w:val="15"/>
          <w:szCs w:val="15"/>
        </w:rPr>
        <w:t>Bycast</w:t>
      </w:r>
      <w:proofErr w:type="spellEnd"/>
      <w:r>
        <w:rPr>
          <w:rFonts w:ascii="Verdana" w:hAnsi="Verdana"/>
          <w:color w:val="00204F"/>
          <w:sz w:val="15"/>
          <w:szCs w:val="15"/>
        </w:rPr>
        <w:t xml:space="preserve"> and others also offer legacy application integration capabilities. </w:t>
      </w:r>
      <w:r>
        <w:br/>
      </w:r>
      <w:r>
        <w:rPr>
          <w:rFonts w:ascii="Verdana" w:hAnsi="Verdana"/>
          <w:b/>
          <w:bCs/>
          <w:color w:val="00204F"/>
          <w:sz w:val="15"/>
          <w:szCs w:val="15"/>
        </w:rPr>
        <w:t>Search Criteria</w:t>
      </w:r>
      <w:r>
        <w:t xml:space="preserve"> </w:t>
      </w:r>
      <w:r>
        <w:br/>
      </w:r>
      <w:r>
        <w:rPr>
          <w:rFonts w:ascii="Verdana" w:hAnsi="Verdana"/>
          <w:color w:val="00204F"/>
          <w:sz w:val="15"/>
          <w:szCs w:val="15"/>
        </w:rPr>
        <w:t xml:space="preserve">This report falls under the following categories. Click on a link below to find similar documents. </w:t>
      </w:r>
      <w:r>
        <w:br/>
      </w:r>
      <w:r>
        <w:rPr>
          <w:rFonts w:ascii="Verdana" w:hAnsi="Verdana"/>
          <w:b/>
          <w:bCs/>
          <w:color w:val="00204F"/>
          <w:sz w:val="15"/>
          <w:szCs w:val="15"/>
        </w:rPr>
        <w:t>Company:</w:t>
      </w:r>
      <w:r>
        <w:rPr>
          <w:rFonts w:ascii="Verdana" w:hAnsi="Verdana"/>
          <w:color w:val="00204F"/>
          <w:sz w:val="15"/>
          <w:szCs w:val="15"/>
        </w:rPr>
        <w:t xml:space="preserve"> </w:t>
      </w:r>
      <w:hyperlink r:id="rId10" w:tgtFrame="_blank" w:history="1">
        <w:proofErr w:type="spellStart"/>
        <w:r>
          <w:rPr>
            <w:rStyle w:val="Hyperlink"/>
            <w:rFonts w:ascii="Verdana" w:hAnsi="Verdana"/>
            <w:color w:val="00204F"/>
            <w:sz w:val="15"/>
            <w:szCs w:val="15"/>
          </w:rPr>
          <w:t>Cirtas</w:t>
        </w:r>
        <w:proofErr w:type="spellEnd"/>
        <w:r>
          <w:rPr>
            <w:rStyle w:val="Hyperlink"/>
            <w:rFonts w:ascii="Verdana" w:hAnsi="Verdana"/>
            <w:color w:val="00204F"/>
            <w:sz w:val="15"/>
            <w:szCs w:val="15"/>
          </w:rPr>
          <w:t xml:space="preserve"> Systems</w:t>
        </w:r>
      </w:hyperlink>
      <w:r>
        <w:br/>
      </w:r>
      <w:r>
        <w:rPr>
          <w:rFonts w:ascii="Verdana" w:hAnsi="Verdana"/>
          <w:b/>
          <w:bCs/>
          <w:color w:val="00204F"/>
          <w:sz w:val="15"/>
          <w:szCs w:val="15"/>
        </w:rPr>
        <w:t>Other Companies:</w:t>
      </w:r>
      <w:r>
        <w:rPr>
          <w:rFonts w:ascii="Verdana" w:hAnsi="Verdana"/>
          <w:color w:val="00204F"/>
          <w:sz w:val="15"/>
          <w:szCs w:val="15"/>
        </w:rPr>
        <w:t xml:space="preserve"> </w:t>
      </w:r>
      <w:hyperlink r:id="rId11" w:tgtFrame="_blank" w:history="1">
        <w:r>
          <w:rPr>
            <w:rStyle w:val="Hyperlink"/>
            <w:rFonts w:ascii="Verdana" w:hAnsi="Verdana"/>
            <w:color w:val="00204F"/>
            <w:sz w:val="15"/>
            <w:szCs w:val="15"/>
          </w:rPr>
          <w:t>Amazon.com</w:t>
        </w:r>
      </w:hyperlink>
      <w:r>
        <w:rPr>
          <w:rFonts w:ascii="Verdana" w:hAnsi="Verdana"/>
          <w:color w:val="00204F"/>
          <w:sz w:val="15"/>
          <w:szCs w:val="15"/>
        </w:rPr>
        <w:t xml:space="preserve">, </w:t>
      </w:r>
      <w:hyperlink r:id="rId12" w:tgtFrame="_blank" w:history="1">
        <w:proofErr w:type="spellStart"/>
        <w:r>
          <w:rPr>
            <w:rStyle w:val="Hyperlink"/>
            <w:rFonts w:ascii="Verdana" w:hAnsi="Verdana"/>
            <w:color w:val="00204F"/>
            <w:sz w:val="15"/>
            <w:szCs w:val="15"/>
          </w:rPr>
          <w:t>Atmos</w:t>
        </w:r>
        <w:proofErr w:type="spellEnd"/>
      </w:hyperlink>
      <w:r>
        <w:rPr>
          <w:rFonts w:ascii="Verdana" w:hAnsi="Verdana"/>
          <w:color w:val="00204F"/>
          <w:sz w:val="15"/>
          <w:szCs w:val="15"/>
        </w:rPr>
        <w:t xml:space="preserve">, </w:t>
      </w:r>
      <w:hyperlink r:id="rId13" w:tgtFrame="_blank" w:history="1">
        <w:r>
          <w:rPr>
            <w:rStyle w:val="Hyperlink"/>
            <w:rFonts w:ascii="Verdana" w:hAnsi="Verdana"/>
            <w:color w:val="00204F"/>
            <w:sz w:val="15"/>
            <w:szCs w:val="15"/>
          </w:rPr>
          <w:t>B-Virtual</w:t>
        </w:r>
      </w:hyperlink>
      <w:r>
        <w:rPr>
          <w:rFonts w:ascii="Verdana" w:hAnsi="Verdana"/>
          <w:color w:val="00204F"/>
          <w:sz w:val="15"/>
          <w:szCs w:val="15"/>
        </w:rPr>
        <w:t xml:space="preserve">, </w:t>
      </w:r>
      <w:hyperlink r:id="rId14" w:tgtFrame="_blank" w:history="1">
        <w:proofErr w:type="spellStart"/>
        <w:r>
          <w:rPr>
            <w:rStyle w:val="Hyperlink"/>
            <w:rFonts w:ascii="Verdana" w:hAnsi="Verdana"/>
            <w:color w:val="00204F"/>
            <w:sz w:val="15"/>
            <w:szCs w:val="15"/>
          </w:rPr>
          <w:t>Bycast</w:t>
        </w:r>
        <w:proofErr w:type="spellEnd"/>
      </w:hyperlink>
      <w:r>
        <w:rPr>
          <w:rFonts w:ascii="Verdana" w:hAnsi="Verdana"/>
          <w:color w:val="00204F"/>
          <w:sz w:val="15"/>
          <w:szCs w:val="15"/>
        </w:rPr>
        <w:t xml:space="preserve">, </w:t>
      </w:r>
      <w:hyperlink r:id="rId15" w:tgtFrame="_blank" w:history="1">
        <w:r>
          <w:rPr>
            <w:rStyle w:val="Hyperlink"/>
            <w:rFonts w:ascii="Verdana" w:hAnsi="Verdana"/>
            <w:color w:val="00204F"/>
            <w:sz w:val="15"/>
            <w:szCs w:val="15"/>
          </w:rPr>
          <w:t>Citrix Systems</w:t>
        </w:r>
      </w:hyperlink>
      <w:r>
        <w:rPr>
          <w:rFonts w:ascii="Verdana" w:hAnsi="Verdana"/>
          <w:color w:val="00204F"/>
          <w:sz w:val="15"/>
          <w:szCs w:val="15"/>
        </w:rPr>
        <w:t xml:space="preserve">, </w:t>
      </w:r>
      <w:hyperlink r:id="rId16" w:tgtFrame="_blank" w:history="1">
        <w:proofErr w:type="spellStart"/>
        <w:r>
          <w:rPr>
            <w:rStyle w:val="Hyperlink"/>
            <w:rFonts w:ascii="Verdana" w:hAnsi="Verdana"/>
            <w:color w:val="00204F"/>
            <w:sz w:val="15"/>
            <w:szCs w:val="15"/>
          </w:rPr>
          <w:t>Cleversafe</w:t>
        </w:r>
        <w:proofErr w:type="spellEnd"/>
      </w:hyperlink>
      <w:r>
        <w:rPr>
          <w:rFonts w:ascii="Verdana" w:hAnsi="Verdana"/>
          <w:color w:val="00204F"/>
          <w:sz w:val="15"/>
          <w:szCs w:val="15"/>
        </w:rPr>
        <w:t xml:space="preserve">, </w:t>
      </w:r>
      <w:hyperlink r:id="rId17" w:tgtFrame="_blank" w:history="1">
        <w:r>
          <w:rPr>
            <w:rStyle w:val="Hyperlink"/>
            <w:rFonts w:ascii="Verdana" w:hAnsi="Verdana"/>
            <w:color w:val="00204F"/>
            <w:sz w:val="15"/>
            <w:szCs w:val="15"/>
          </w:rPr>
          <w:t>Data Domain</w:t>
        </w:r>
      </w:hyperlink>
      <w:r>
        <w:rPr>
          <w:rFonts w:ascii="Verdana" w:hAnsi="Verdana"/>
          <w:color w:val="00204F"/>
          <w:sz w:val="15"/>
          <w:szCs w:val="15"/>
        </w:rPr>
        <w:t xml:space="preserve">, </w:t>
      </w:r>
      <w:hyperlink r:id="rId18" w:tgtFrame="_blank" w:history="1">
        <w:proofErr w:type="spellStart"/>
        <w:r>
          <w:rPr>
            <w:rStyle w:val="Hyperlink"/>
            <w:rFonts w:ascii="Verdana" w:hAnsi="Verdana"/>
            <w:color w:val="00204F"/>
            <w:sz w:val="15"/>
            <w:szCs w:val="15"/>
          </w:rPr>
          <w:t>DataDirect</w:t>
        </w:r>
        <w:proofErr w:type="spellEnd"/>
        <w:r>
          <w:rPr>
            <w:rStyle w:val="Hyperlink"/>
            <w:rFonts w:ascii="Verdana" w:hAnsi="Verdana"/>
            <w:color w:val="00204F"/>
            <w:sz w:val="15"/>
            <w:szCs w:val="15"/>
          </w:rPr>
          <w:t xml:space="preserve"> Networks</w:t>
        </w:r>
      </w:hyperlink>
      <w:r>
        <w:rPr>
          <w:rFonts w:ascii="Verdana" w:hAnsi="Verdana"/>
          <w:color w:val="00204F"/>
          <w:sz w:val="15"/>
          <w:szCs w:val="15"/>
        </w:rPr>
        <w:t xml:space="preserve">, </w:t>
      </w:r>
      <w:hyperlink r:id="rId19" w:tgtFrame="_blank" w:history="1">
        <w:r>
          <w:rPr>
            <w:rStyle w:val="Hyperlink"/>
            <w:rFonts w:ascii="Verdana" w:hAnsi="Verdana"/>
            <w:color w:val="00204F"/>
            <w:sz w:val="15"/>
            <w:szCs w:val="15"/>
          </w:rPr>
          <w:t>EMC Corp</w:t>
        </w:r>
      </w:hyperlink>
      <w:r>
        <w:rPr>
          <w:rFonts w:ascii="Verdana" w:hAnsi="Verdana"/>
          <w:color w:val="00204F"/>
          <w:sz w:val="15"/>
          <w:szCs w:val="15"/>
        </w:rPr>
        <w:t xml:space="preserve">, </w:t>
      </w:r>
      <w:hyperlink r:id="rId20" w:tgtFrame="_blank" w:history="1">
        <w:r>
          <w:rPr>
            <w:rStyle w:val="Hyperlink"/>
            <w:rFonts w:ascii="Verdana" w:hAnsi="Verdana"/>
            <w:color w:val="00204F"/>
            <w:sz w:val="15"/>
            <w:szCs w:val="15"/>
          </w:rPr>
          <w:t>Iron Mountain</w:t>
        </w:r>
      </w:hyperlink>
      <w:r>
        <w:rPr>
          <w:rFonts w:ascii="Verdana" w:hAnsi="Verdana"/>
          <w:color w:val="00204F"/>
          <w:sz w:val="15"/>
          <w:szCs w:val="15"/>
        </w:rPr>
        <w:t xml:space="preserve">, </w:t>
      </w:r>
      <w:hyperlink r:id="rId21" w:tgtFrame="_blank" w:history="1">
        <w:r>
          <w:rPr>
            <w:rStyle w:val="Hyperlink"/>
            <w:rFonts w:ascii="Verdana" w:hAnsi="Verdana"/>
            <w:color w:val="00204F"/>
            <w:sz w:val="15"/>
            <w:szCs w:val="15"/>
          </w:rPr>
          <w:t>Jibe Networks</w:t>
        </w:r>
      </w:hyperlink>
      <w:r>
        <w:rPr>
          <w:rFonts w:ascii="Verdana" w:hAnsi="Verdana"/>
          <w:color w:val="00204F"/>
          <w:sz w:val="15"/>
          <w:szCs w:val="15"/>
        </w:rPr>
        <w:t xml:space="preserve">, </w:t>
      </w:r>
      <w:hyperlink r:id="rId22" w:tgtFrame="_blank" w:history="1">
        <w:proofErr w:type="spellStart"/>
        <w:r>
          <w:rPr>
            <w:rStyle w:val="Hyperlink"/>
            <w:rFonts w:ascii="Verdana" w:hAnsi="Verdana"/>
            <w:color w:val="00204F"/>
            <w:sz w:val="15"/>
            <w:szCs w:val="15"/>
          </w:rPr>
          <w:t>Lightspeed</w:t>
        </w:r>
        <w:proofErr w:type="spellEnd"/>
        <w:r>
          <w:rPr>
            <w:rStyle w:val="Hyperlink"/>
            <w:rFonts w:ascii="Verdana" w:hAnsi="Verdana"/>
            <w:color w:val="00204F"/>
            <w:sz w:val="15"/>
            <w:szCs w:val="15"/>
          </w:rPr>
          <w:t xml:space="preserve"> Venture Partners</w:t>
        </w:r>
      </w:hyperlink>
      <w:r>
        <w:rPr>
          <w:rFonts w:ascii="Verdana" w:hAnsi="Verdana"/>
          <w:color w:val="00204F"/>
          <w:sz w:val="15"/>
          <w:szCs w:val="15"/>
        </w:rPr>
        <w:t xml:space="preserve">, </w:t>
      </w:r>
      <w:hyperlink r:id="rId23" w:tgtFrame="_blank" w:history="1">
        <w:proofErr w:type="spellStart"/>
        <w:r>
          <w:rPr>
            <w:rStyle w:val="Hyperlink"/>
            <w:rFonts w:ascii="Verdana" w:hAnsi="Verdana"/>
            <w:color w:val="00204F"/>
            <w:sz w:val="15"/>
            <w:szCs w:val="15"/>
          </w:rPr>
          <w:t>MaxiScale</w:t>
        </w:r>
        <w:proofErr w:type="spellEnd"/>
      </w:hyperlink>
      <w:r>
        <w:rPr>
          <w:rFonts w:ascii="Verdana" w:hAnsi="Verdana"/>
          <w:color w:val="00204F"/>
          <w:sz w:val="15"/>
          <w:szCs w:val="15"/>
        </w:rPr>
        <w:t xml:space="preserve">, </w:t>
      </w:r>
      <w:hyperlink r:id="rId24" w:tgtFrame="_blank" w:history="1">
        <w:proofErr w:type="spellStart"/>
        <w:r>
          <w:rPr>
            <w:rStyle w:val="Hyperlink"/>
            <w:rFonts w:ascii="Verdana" w:hAnsi="Verdana"/>
            <w:color w:val="00204F"/>
            <w:sz w:val="15"/>
            <w:szCs w:val="15"/>
          </w:rPr>
          <w:t>Mezeo</w:t>
        </w:r>
        <w:proofErr w:type="spellEnd"/>
        <w:r>
          <w:rPr>
            <w:rStyle w:val="Hyperlink"/>
            <w:rFonts w:ascii="Verdana" w:hAnsi="Verdana"/>
            <w:color w:val="00204F"/>
            <w:sz w:val="15"/>
            <w:szCs w:val="15"/>
          </w:rPr>
          <w:t xml:space="preserve"> Software</w:t>
        </w:r>
      </w:hyperlink>
      <w:r>
        <w:rPr>
          <w:rFonts w:ascii="Verdana" w:hAnsi="Verdana"/>
          <w:color w:val="00204F"/>
          <w:sz w:val="15"/>
          <w:szCs w:val="15"/>
        </w:rPr>
        <w:t xml:space="preserve">, </w:t>
      </w:r>
      <w:hyperlink r:id="rId25" w:tgtFrame="_blank" w:history="1">
        <w:r>
          <w:rPr>
            <w:rStyle w:val="Hyperlink"/>
            <w:rFonts w:ascii="Verdana" w:hAnsi="Verdana"/>
            <w:color w:val="00204F"/>
            <w:sz w:val="15"/>
            <w:szCs w:val="15"/>
          </w:rPr>
          <w:t>New Enterprise Associates</w:t>
        </w:r>
      </w:hyperlink>
      <w:r>
        <w:rPr>
          <w:rFonts w:ascii="Verdana" w:hAnsi="Verdana"/>
          <w:color w:val="00204F"/>
          <w:sz w:val="15"/>
          <w:szCs w:val="15"/>
        </w:rPr>
        <w:t xml:space="preserve">, </w:t>
      </w:r>
      <w:hyperlink r:id="rId26" w:tgtFrame="_blank" w:history="1">
        <w:proofErr w:type="spellStart"/>
        <w:r>
          <w:rPr>
            <w:rStyle w:val="Hyperlink"/>
            <w:rFonts w:ascii="Verdana" w:hAnsi="Verdana"/>
            <w:color w:val="00204F"/>
            <w:sz w:val="15"/>
            <w:szCs w:val="15"/>
          </w:rPr>
          <w:t>Nirvanix</w:t>
        </w:r>
        <w:proofErr w:type="spellEnd"/>
      </w:hyperlink>
      <w:r>
        <w:rPr>
          <w:rFonts w:ascii="Verdana" w:hAnsi="Verdana"/>
          <w:color w:val="00204F"/>
          <w:sz w:val="15"/>
          <w:szCs w:val="15"/>
        </w:rPr>
        <w:t xml:space="preserve">, </w:t>
      </w:r>
      <w:hyperlink r:id="rId27" w:tgtFrame="_blank" w:history="1">
        <w:r>
          <w:rPr>
            <w:rStyle w:val="Hyperlink"/>
            <w:rFonts w:ascii="Verdana" w:hAnsi="Verdana"/>
            <w:color w:val="00204F"/>
            <w:sz w:val="15"/>
            <w:szCs w:val="15"/>
          </w:rPr>
          <w:t>Orbital Data</w:t>
        </w:r>
      </w:hyperlink>
      <w:r>
        <w:rPr>
          <w:rFonts w:ascii="Verdana" w:hAnsi="Verdana"/>
          <w:color w:val="00204F"/>
          <w:sz w:val="15"/>
          <w:szCs w:val="15"/>
        </w:rPr>
        <w:t xml:space="preserve">, </w:t>
      </w:r>
      <w:hyperlink r:id="rId28" w:tgtFrame="_blank" w:history="1">
        <w:proofErr w:type="spellStart"/>
        <w:r>
          <w:rPr>
            <w:rStyle w:val="Hyperlink"/>
            <w:rFonts w:ascii="Verdana" w:hAnsi="Verdana"/>
            <w:color w:val="00204F"/>
            <w:sz w:val="15"/>
            <w:szCs w:val="15"/>
          </w:rPr>
          <w:t>ParaScale</w:t>
        </w:r>
        <w:proofErr w:type="spellEnd"/>
      </w:hyperlink>
      <w:r>
        <w:rPr>
          <w:rFonts w:ascii="Verdana" w:hAnsi="Verdana"/>
          <w:color w:val="00204F"/>
          <w:sz w:val="15"/>
          <w:szCs w:val="15"/>
        </w:rPr>
        <w:t xml:space="preserve">, </w:t>
      </w:r>
      <w:hyperlink r:id="rId29" w:tgtFrame="_blank" w:history="1">
        <w:r>
          <w:rPr>
            <w:rStyle w:val="Hyperlink"/>
            <w:rFonts w:ascii="Verdana" w:hAnsi="Verdana"/>
            <w:color w:val="00204F"/>
            <w:sz w:val="15"/>
            <w:szCs w:val="15"/>
          </w:rPr>
          <w:t>Riverbed Technology</w:t>
        </w:r>
      </w:hyperlink>
      <w:r>
        <w:rPr>
          <w:rFonts w:ascii="Verdana" w:hAnsi="Verdana"/>
          <w:color w:val="00204F"/>
          <w:sz w:val="15"/>
          <w:szCs w:val="15"/>
        </w:rPr>
        <w:t xml:space="preserve">, </w:t>
      </w:r>
      <w:hyperlink r:id="rId30" w:tgtFrame="_blank" w:history="1">
        <w:proofErr w:type="spellStart"/>
        <w:r>
          <w:rPr>
            <w:rStyle w:val="Hyperlink"/>
            <w:rFonts w:ascii="Verdana" w:hAnsi="Verdana"/>
            <w:color w:val="00204F"/>
            <w:sz w:val="15"/>
            <w:szCs w:val="15"/>
          </w:rPr>
          <w:t>TwinStrata</w:t>
        </w:r>
        <w:proofErr w:type="spellEnd"/>
      </w:hyperlink>
      <w:r>
        <w:rPr>
          <w:rFonts w:ascii="Verdana" w:hAnsi="Verdana"/>
          <w:color w:val="00204F"/>
          <w:sz w:val="15"/>
          <w:szCs w:val="15"/>
        </w:rPr>
        <w:t xml:space="preserve">, </w:t>
      </w:r>
      <w:hyperlink r:id="rId31" w:tgtFrame="_blank" w:history="1">
        <w:proofErr w:type="spellStart"/>
        <w:r>
          <w:rPr>
            <w:rStyle w:val="Hyperlink"/>
            <w:rFonts w:ascii="Verdana" w:hAnsi="Verdana"/>
            <w:color w:val="00204F"/>
            <w:sz w:val="15"/>
            <w:szCs w:val="15"/>
          </w:rPr>
          <w:t>Zetta</w:t>
        </w:r>
        <w:proofErr w:type="spellEnd"/>
      </w:hyperlink>
      <w:r>
        <w:br/>
      </w:r>
      <w:r>
        <w:rPr>
          <w:rFonts w:ascii="Verdana" w:hAnsi="Verdana"/>
          <w:b/>
          <w:bCs/>
          <w:color w:val="00204F"/>
          <w:sz w:val="15"/>
          <w:szCs w:val="15"/>
        </w:rPr>
        <w:t>Analyst:</w:t>
      </w:r>
      <w:r>
        <w:rPr>
          <w:rFonts w:ascii="Verdana" w:hAnsi="Verdana"/>
          <w:color w:val="00204F"/>
          <w:sz w:val="15"/>
          <w:szCs w:val="15"/>
        </w:rPr>
        <w:t xml:space="preserve"> </w:t>
      </w:r>
      <w:hyperlink r:id="rId32" w:tgtFrame="_blank" w:history="1">
        <w:r>
          <w:rPr>
            <w:rStyle w:val="Hyperlink"/>
            <w:rFonts w:ascii="Verdana" w:hAnsi="Verdana"/>
            <w:color w:val="00204F"/>
            <w:sz w:val="15"/>
            <w:szCs w:val="15"/>
          </w:rPr>
          <w:t>Simon Robinson</w:t>
        </w:r>
      </w:hyperlink>
      <w:r>
        <w:br/>
      </w:r>
      <w:proofErr w:type="spellStart"/>
      <w:r>
        <w:rPr>
          <w:rFonts w:ascii="Verdana" w:hAnsi="Verdana"/>
          <w:b/>
          <w:bCs/>
          <w:color w:val="00204F"/>
          <w:sz w:val="15"/>
          <w:szCs w:val="15"/>
        </w:rPr>
        <w:t>Sector:</w:t>
      </w:r>
      <w:hyperlink r:id="rId33" w:tgtFrame="_blank" w:history="1">
        <w:r>
          <w:rPr>
            <w:rStyle w:val="Hyperlink"/>
            <w:rFonts w:ascii="Verdana" w:hAnsi="Verdana"/>
            <w:color w:val="00204F"/>
            <w:sz w:val="15"/>
            <w:szCs w:val="15"/>
          </w:rPr>
          <w:t>Storage</w:t>
        </w:r>
        <w:proofErr w:type="spellEnd"/>
        <w:r>
          <w:rPr>
            <w:rStyle w:val="Hyperlink"/>
            <w:rFonts w:ascii="Verdana" w:hAnsi="Verdana"/>
            <w:color w:val="00204F"/>
            <w:sz w:val="15"/>
            <w:szCs w:val="15"/>
          </w:rPr>
          <w:t xml:space="preserve"> / Other</w:t>
        </w:r>
      </w:hyperlink>
    </w:p>
    <w:sectPr w:rsidR="0077543A" w:rsidSect="00240B34">
      <w:pgSz w:w="12240" w:h="15840"/>
      <w:pgMar w:top="45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04FA4"/>
    <w:multiLevelType w:val="multilevel"/>
    <w:tmpl w:val="50DC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0B34"/>
    <w:rsid w:val="00240B34"/>
    <w:rsid w:val="00775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B34"/>
    <w:rPr>
      <w:color w:val="0000FF"/>
      <w:u w:val="single"/>
    </w:rPr>
  </w:style>
</w:styles>
</file>

<file path=word/webSettings.xml><?xml version="1.0" encoding="utf-8"?>
<w:webSettings xmlns:r="http://schemas.openxmlformats.org/officeDocument/2006/relationships" xmlns:w="http://schemas.openxmlformats.org/wordprocessingml/2006/main">
  <w:divs>
    <w:div w:id="1710687615">
      <w:bodyDiv w:val="1"/>
      <w:marLeft w:val="0"/>
      <w:marRight w:val="0"/>
      <w:marTop w:val="0"/>
      <w:marBottom w:val="0"/>
      <w:divBdr>
        <w:top w:val="none" w:sz="0" w:space="0" w:color="auto"/>
        <w:left w:val="none" w:sz="0" w:space="0" w:color="auto"/>
        <w:bottom w:val="none" w:sz="0" w:space="0" w:color="auto"/>
        <w:right w:val="none" w:sz="0" w:space="0" w:color="auto"/>
      </w:divBdr>
      <w:divsChild>
        <w:div w:id="866454586">
          <w:marLeft w:val="0"/>
          <w:marRight w:val="0"/>
          <w:marTop w:val="0"/>
          <w:marBottom w:val="0"/>
          <w:divBdr>
            <w:top w:val="none" w:sz="0" w:space="0" w:color="auto"/>
            <w:left w:val="none" w:sz="0" w:space="0" w:color="auto"/>
            <w:bottom w:val="none" w:sz="0" w:space="0" w:color="auto"/>
            <w:right w:val="none" w:sz="0" w:space="0" w:color="auto"/>
          </w:divBdr>
        </w:div>
        <w:div w:id="612712761">
          <w:marLeft w:val="0"/>
          <w:marRight w:val="0"/>
          <w:marTop w:val="0"/>
          <w:marBottom w:val="0"/>
          <w:divBdr>
            <w:top w:val="none" w:sz="0" w:space="0" w:color="auto"/>
            <w:left w:val="none" w:sz="0" w:space="0" w:color="auto"/>
            <w:bottom w:val="none" w:sz="0" w:space="0" w:color="auto"/>
            <w:right w:val="none" w:sz="0" w:space="0" w:color="auto"/>
          </w:divBdr>
        </w:div>
        <w:div w:id="954211642">
          <w:marLeft w:val="0"/>
          <w:marRight w:val="0"/>
          <w:marTop w:val="0"/>
          <w:marBottom w:val="0"/>
          <w:divBdr>
            <w:top w:val="none" w:sz="0" w:space="0" w:color="auto"/>
            <w:left w:val="none" w:sz="0" w:space="0" w:color="auto"/>
            <w:bottom w:val="none" w:sz="0" w:space="0" w:color="auto"/>
            <w:right w:val="none" w:sz="0" w:space="0" w:color="auto"/>
          </w:divBdr>
        </w:div>
        <w:div w:id="1035689955">
          <w:marLeft w:val="0"/>
          <w:marRight w:val="0"/>
          <w:marTop w:val="0"/>
          <w:marBottom w:val="0"/>
          <w:divBdr>
            <w:top w:val="none" w:sz="0" w:space="0" w:color="auto"/>
            <w:left w:val="none" w:sz="0" w:space="0" w:color="auto"/>
            <w:bottom w:val="none" w:sz="0" w:space="0" w:color="auto"/>
            <w:right w:val="none" w:sz="0" w:space="0" w:color="auto"/>
          </w:divBdr>
        </w:div>
        <w:div w:id="426192269">
          <w:marLeft w:val="0"/>
          <w:marRight w:val="0"/>
          <w:marTop w:val="0"/>
          <w:marBottom w:val="0"/>
          <w:divBdr>
            <w:top w:val="none" w:sz="0" w:space="0" w:color="auto"/>
            <w:left w:val="none" w:sz="0" w:space="0" w:color="auto"/>
            <w:bottom w:val="none" w:sz="0" w:space="0" w:color="auto"/>
            <w:right w:val="none" w:sz="0" w:space="0" w:color="auto"/>
          </w:divBdr>
        </w:div>
        <w:div w:id="427240330">
          <w:marLeft w:val="0"/>
          <w:marRight w:val="0"/>
          <w:marTop w:val="0"/>
          <w:marBottom w:val="0"/>
          <w:divBdr>
            <w:top w:val="none" w:sz="0" w:space="0" w:color="auto"/>
            <w:left w:val="none" w:sz="0" w:space="0" w:color="auto"/>
            <w:bottom w:val="none" w:sz="0" w:space="0" w:color="auto"/>
            <w:right w:val="none" w:sz="0" w:space="0" w:color="auto"/>
          </w:divBdr>
        </w:div>
        <w:div w:id="1542285390">
          <w:marLeft w:val="0"/>
          <w:marRight w:val="0"/>
          <w:marTop w:val="0"/>
          <w:marBottom w:val="0"/>
          <w:divBdr>
            <w:top w:val="none" w:sz="0" w:space="0" w:color="auto"/>
            <w:left w:val="none" w:sz="0" w:space="0" w:color="auto"/>
            <w:bottom w:val="none" w:sz="0" w:space="0" w:color="auto"/>
            <w:right w:val="none" w:sz="0" w:space="0" w:color="auto"/>
          </w:divBdr>
        </w:div>
        <w:div w:id="675765279">
          <w:marLeft w:val="0"/>
          <w:marRight w:val="0"/>
          <w:marTop w:val="0"/>
          <w:marBottom w:val="0"/>
          <w:divBdr>
            <w:top w:val="none" w:sz="0" w:space="0" w:color="auto"/>
            <w:left w:val="none" w:sz="0" w:space="0" w:color="auto"/>
            <w:bottom w:val="none" w:sz="0" w:space="0" w:color="auto"/>
            <w:right w:val="none" w:sz="0" w:space="0" w:color="auto"/>
          </w:divBdr>
        </w:div>
        <w:div w:id="844829208">
          <w:marLeft w:val="0"/>
          <w:marRight w:val="0"/>
          <w:marTop w:val="0"/>
          <w:marBottom w:val="0"/>
          <w:divBdr>
            <w:top w:val="none" w:sz="0" w:space="0" w:color="auto"/>
            <w:left w:val="none" w:sz="0" w:space="0" w:color="auto"/>
            <w:bottom w:val="none" w:sz="0" w:space="0" w:color="auto"/>
            <w:right w:val="none" w:sz="0" w:space="0" w:color="auto"/>
          </w:divBdr>
        </w:div>
        <w:div w:id="704403195">
          <w:marLeft w:val="0"/>
          <w:marRight w:val="0"/>
          <w:marTop w:val="0"/>
          <w:marBottom w:val="0"/>
          <w:divBdr>
            <w:top w:val="none" w:sz="0" w:space="0" w:color="auto"/>
            <w:left w:val="none" w:sz="0" w:space="0" w:color="auto"/>
            <w:bottom w:val="none" w:sz="0" w:space="0" w:color="auto"/>
            <w:right w:val="none" w:sz="0" w:space="0" w:color="auto"/>
          </w:divBdr>
        </w:div>
        <w:div w:id="178551074">
          <w:marLeft w:val="0"/>
          <w:marRight w:val="0"/>
          <w:marTop w:val="0"/>
          <w:marBottom w:val="0"/>
          <w:divBdr>
            <w:top w:val="none" w:sz="0" w:space="0" w:color="auto"/>
            <w:left w:val="none" w:sz="0" w:space="0" w:color="auto"/>
            <w:bottom w:val="none" w:sz="0" w:space="0" w:color="auto"/>
            <w:right w:val="none" w:sz="0" w:space="0" w:color="auto"/>
          </w:divBdr>
        </w:div>
        <w:div w:id="1042023613">
          <w:marLeft w:val="0"/>
          <w:marRight w:val="0"/>
          <w:marTop w:val="0"/>
          <w:marBottom w:val="0"/>
          <w:divBdr>
            <w:top w:val="none" w:sz="0" w:space="0" w:color="auto"/>
            <w:left w:val="none" w:sz="0" w:space="0" w:color="auto"/>
            <w:bottom w:val="none" w:sz="0" w:space="0" w:color="auto"/>
            <w:right w:val="none" w:sz="0" w:space="0" w:color="auto"/>
          </w:divBdr>
        </w:div>
        <w:div w:id="1095326860">
          <w:marLeft w:val="0"/>
          <w:marRight w:val="0"/>
          <w:marTop w:val="0"/>
          <w:marBottom w:val="0"/>
          <w:divBdr>
            <w:top w:val="none" w:sz="0" w:space="0" w:color="auto"/>
            <w:left w:val="none" w:sz="0" w:space="0" w:color="auto"/>
            <w:bottom w:val="none" w:sz="0" w:space="0" w:color="auto"/>
            <w:right w:val="none" w:sz="0" w:space="0" w:color="auto"/>
          </w:divBdr>
        </w:div>
        <w:div w:id="280768115">
          <w:marLeft w:val="0"/>
          <w:marRight w:val="0"/>
          <w:marTop w:val="0"/>
          <w:marBottom w:val="0"/>
          <w:divBdr>
            <w:top w:val="none" w:sz="0" w:space="0" w:color="auto"/>
            <w:left w:val="none" w:sz="0" w:space="0" w:color="auto"/>
            <w:bottom w:val="none" w:sz="0" w:space="0" w:color="auto"/>
            <w:right w:val="none" w:sz="0" w:space="0" w:color="auto"/>
          </w:divBdr>
        </w:div>
        <w:div w:id="84083391">
          <w:marLeft w:val="0"/>
          <w:marRight w:val="0"/>
          <w:marTop w:val="0"/>
          <w:marBottom w:val="0"/>
          <w:divBdr>
            <w:top w:val="none" w:sz="0" w:space="0" w:color="auto"/>
            <w:left w:val="none" w:sz="0" w:space="0" w:color="auto"/>
            <w:bottom w:val="none" w:sz="0" w:space="0" w:color="auto"/>
            <w:right w:val="none" w:sz="0" w:space="0" w:color="auto"/>
          </w:divBdr>
        </w:div>
        <w:div w:id="1858544489">
          <w:marLeft w:val="0"/>
          <w:marRight w:val="0"/>
          <w:marTop w:val="0"/>
          <w:marBottom w:val="0"/>
          <w:divBdr>
            <w:top w:val="none" w:sz="0" w:space="0" w:color="auto"/>
            <w:left w:val="none" w:sz="0" w:space="0" w:color="auto"/>
            <w:bottom w:val="none" w:sz="0" w:space="0" w:color="auto"/>
            <w:right w:val="none" w:sz="0" w:space="0" w:color="auto"/>
          </w:divBdr>
        </w:div>
        <w:div w:id="2110616034">
          <w:marLeft w:val="0"/>
          <w:marRight w:val="0"/>
          <w:marTop w:val="0"/>
          <w:marBottom w:val="0"/>
          <w:divBdr>
            <w:top w:val="none" w:sz="0" w:space="0" w:color="auto"/>
            <w:left w:val="none" w:sz="0" w:space="0" w:color="auto"/>
            <w:bottom w:val="none" w:sz="0" w:space="0" w:color="auto"/>
            <w:right w:val="none" w:sz="0" w:space="0" w:color="auto"/>
          </w:divBdr>
        </w:div>
        <w:div w:id="402142921">
          <w:marLeft w:val="0"/>
          <w:marRight w:val="0"/>
          <w:marTop w:val="0"/>
          <w:marBottom w:val="0"/>
          <w:divBdr>
            <w:top w:val="none" w:sz="0" w:space="0" w:color="auto"/>
            <w:left w:val="none" w:sz="0" w:space="0" w:color="auto"/>
            <w:bottom w:val="none" w:sz="0" w:space="0" w:color="auto"/>
            <w:right w:val="none" w:sz="0" w:space="0" w:color="auto"/>
          </w:divBdr>
        </w:div>
        <w:div w:id="1689797156">
          <w:marLeft w:val="0"/>
          <w:marRight w:val="0"/>
          <w:marTop w:val="0"/>
          <w:marBottom w:val="0"/>
          <w:divBdr>
            <w:top w:val="none" w:sz="0" w:space="0" w:color="auto"/>
            <w:left w:val="none" w:sz="0" w:space="0" w:color="auto"/>
            <w:bottom w:val="none" w:sz="0" w:space="0" w:color="auto"/>
            <w:right w:val="none" w:sz="0" w:space="0" w:color="auto"/>
          </w:divBdr>
        </w:div>
        <w:div w:id="2096897039">
          <w:marLeft w:val="0"/>
          <w:marRight w:val="0"/>
          <w:marTop w:val="0"/>
          <w:marBottom w:val="0"/>
          <w:divBdr>
            <w:top w:val="none" w:sz="0" w:space="0" w:color="auto"/>
            <w:left w:val="none" w:sz="0" w:space="0" w:color="auto"/>
            <w:bottom w:val="none" w:sz="0" w:space="0" w:color="auto"/>
            <w:right w:val="none" w:sz="0" w:space="0" w:color="auto"/>
          </w:divBdr>
        </w:div>
        <w:div w:id="1973292867">
          <w:marLeft w:val="0"/>
          <w:marRight w:val="0"/>
          <w:marTop w:val="0"/>
          <w:marBottom w:val="0"/>
          <w:divBdr>
            <w:top w:val="none" w:sz="0" w:space="0" w:color="auto"/>
            <w:left w:val="none" w:sz="0" w:space="0" w:color="auto"/>
            <w:bottom w:val="none" w:sz="0" w:space="0" w:color="auto"/>
            <w:right w:val="none" w:sz="0" w:space="0" w:color="auto"/>
          </w:divBdr>
        </w:div>
        <w:div w:id="231426177">
          <w:marLeft w:val="0"/>
          <w:marRight w:val="0"/>
          <w:marTop w:val="0"/>
          <w:marBottom w:val="0"/>
          <w:divBdr>
            <w:top w:val="none" w:sz="0" w:space="0" w:color="auto"/>
            <w:left w:val="none" w:sz="0" w:space="0" w:color="auto"/>
            <w:bottom w:val="none" w:sz="0" w:space="0" w:color="auto"/>
            <w:right w:val="none" w:sz="0" w:space="0" w:color="auto"/>
          </w:divBdr>
        </w:div>
        <w:div w:id="302388526">
          <w:marLeft w:val="0"/>
          <w:marRight w:val="0"/>
          <w:marTop w:val="0"/>
          <w:marBottom w:val="0"/>
          <w:divBdr>
            <w:top w:val="none" w:sz="0" w:space="0" w:color="auto"/>
            <w:left w:val="none" w:sz="0" w:space="0" w:color="auto"/>
            <w:bottom w:val="none" w:sz="0" w:space="0" w:color="auto"/>
            <w:right w:val="none" w:sz="0" w:space="0" w:color="auto"/>
          </w:divBdr>
        </w:div>
        <w:div w:id="367025031">
          <w:marLeft w:val="0"/>
          <w:marRight w:val="0"/>
          <w:marTop w:val="0"/>
          <w:marBottom w:val="0"/>
          <w:divBdr>
            <w:top w:val="none" w:sz="0" w:space="0" w:color="auto"/>
            <w:left w:val="none" w:sz="0" w:space="0" w:color="auto"/>
            <w:bottom w:val="none" w:sz="0" w:space="0" w:color="auto"/>
            <w:right w:val="none" w:sz="0" w:space="0" w:color="auto"/>
          </w:divBdr>
        </w:div>
        <w:div w:id="1584949862">
          <w:marLeft w:val="0"/>
          <w:marRight w:val="0"/>
          <w:marTop w:val="0"/>
          <w:marBottom w:val="0"/>
          <w:divBdr>
            <w:top w:val="none" w:sz="0" w:space="0" w:color="auto"/>
            <w:left w:val="none" w:sz="0" w:space="0" w:color="auto"/>
            <w:bottom w:val="none" w:sz="0" w:space="0" w:color="auto"/>
            <w:right w:val="none" w:sz="0" w:space="0" w:color="auto"/>
          </w:divBdr>
        </w:div>
        <w:div w:id="1772436722">
          <w:marLeft w:val="0"/>
          <w:marRight w:val="0"/>
          <w:marTop w:val="0"/>
          <w:marBottom w:val="0"/>
          <w:divBdr>
            <w:top w:val="none" w:sz="0" w:space="0" w:color="auto"/>
            <w:left w:val="none" w:sz="0" w:space="0" w:color="auto"/>
            <w:bottom w:val="none" w:sz="0" w:space="0" w:color="auto"/>
            <w:right w:val="none" w:sz="0" w:space="0" w:color="auto"/>
          </w:divBdr>
        </w:div>
        <w:div w:id="623541076">
          <w:marLeft w:val="0"/>
          <w:marRight w:val="0"/>
          <w:marTop w:val="0"/>
          <w:marBottom w:val="0"/>
          <w:divBdr>
            <w:top w:val="none" w:sz="0" w:space="0" w:color="auto"/>
            <w:left w:val="none" w:sz="0" w:space="0" w:color="auto"/>
            <w:bottom w:val="none" w:sz="0" w:space="0" w:color="auto"/>
            <w:right w:val="none" w:sz="0" w:space="0" w:color="auto"/>
          </w:divBdr>
        </w:div>
        <w:div w:id="16658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451group.com/my451/report_folder_actions.php?todo=ADD&amp;entity_id=60599&amp;entity_headline=Q2lydGFzIHJldmVhbHMgaXRzIGNsb3VkIHN0b3JhZ2UgZm9jdXMgYW5kIEJsdWVqZXQgdGVjaG5vbG9neQ==" TargetMode="External"/><Relationship Id="rId13" Type="http://schemas.openxmlformats.org/officeDocument/2006/relationships/hyperlink" Target="http://search/?company_filter=25121" TargetMode="External"/><Relationship Id="rId18" Type="http://schemas.openxmlformats.org/officeDocument/2006/relationships/hyperlink" Target="http://search/?company_filter=15454" TargetMode="External"/><Relationship Id="rId26" Type="http://schemas.openxmlformats.org/officeDocument/2006/relationships/hyperlink" Target="http://search/?company_filter=19461" TargetMode="External"/><Relationship Id="rId3" Type="http://schemas.openxmlformats.org/officeDocument/2006/relationships/settings" Target="settings.xml"/><Relationship Id="rId21" Type="http://schemas.openxmlformats.org/officeDocument/2006/relationships/hyperlink" Target="http://search/?company_filter=9984" TargetMode="External"/><Relationship Id="rId34" Type="http://schemas.openxmlformats.org/officeDocument/2006/relationships/fontTable" Target="fontTable.xml"/><Relationship Id="rId7" Type="http://schemas.openxmlformats.org/officeDocument/2006/relationships/hyperlink" Target="http://the451group.com/report_view/email_report.php?service=mis&amp;entity_id=60599&amp;entity_headline=Q2lydGFzIHJldmVhbHMgaXRzIGNsb3VkIHN0b3JhZ2UgZm9jdXMgYW5kIEJsdWVqZXQgdGVjaG5vbG9neQ==&amp;self=yes&amp;todo=email" TargetMode="External"/><Relationship Id="rId12" Type="http://schemas.openxmlformats.org/officeDocument/2006/relationships/hyperlink" Target="http://search/?company_filter=2081" TargetMode="External"/><Relationship Id="rId17" Type="http://schemas.openxmlformats.org/officeDocument/2006/relationships/hyperlink" Target="http://search/?company_filter=7037" TargetMode="External"/><Relationship Id="rId25" Type="http://schemas.openxmlformats.org/officeDocument/2006/relationships/hyperlink" Target="http://search/?company_filter=4482" TargetMode="External"/><Relationship Id="rId33" Type="http://schemas.openxmlformats.org/officeDocument/2006/relationships/hyperlink" Target="http://search/?sector_filter=747" TargetMode="External"/><Relationship Id="rId2" Type="http://schemas.openxmlformats.org/officeDocument/2006/relationships/styles" Target="styles.xml"/><Relationship Id="rId16" Type="http://schemas.openxmlformats.org/officeDocument/2006/relationships/hyperlink" Target="http://search/?company_filter=11533" TargetMode="External"/><Relationship Id="rId20" Type="http://schemas.openxmlformats.org/officeDocument/2006/relationships/hyperlink" Target="http://search/?company_filter=1003" TargetMode="External"/><Relationship Id="rId29" Type="http://schemas.openxmlformats.org/officeDocument/2006/relationships/hyperlink" Target="http://search/?company_filter=5107" TargetMode="External"/><Relationship Id="rId1" Type="http://schemas.openxmlformats.org/officeDocument/2006/relationships/numbering" Target="numbering.xml"/><Relationship Id="rId6" Type="http://schemas.openxmlformats.org/officeDocument/2006/relationships/hyperlink" Target="http://the451group.com/report_view/email_report.php?service=mis&amp;entity_id=60599&amp;entity_headline=Q2lydGFzIHJldmVhbHMgaXRzIGNsb3VkIHN0b3JhZ2UgZm9jdXMgYW5kIEJsdWVqZXQgdGVjaG5vbG9neQ==" TargetMode="External"/><Relationship Id="rId11" Type="http://schemas.openxmlformats.org/officeDocument/2006/relationships/hyperlink" Target="http://search/?company_filter=158" TargetMode="External"/><Relationship Id="rId24" Type="http://schemas.openxmlformats.org/officeDocument/2006/relationships/hyperlink" Target="http://search/?company_filter=22409" TargetMode="External"/><Relationship Id="rId32" Type="http://schemas.openxmlformats.org/officeDocument/2006/relationships/hyperlink" Target="http://search/?analyst_filter=163" TargetMode="External"/><Relationship Id="rId5" Type="http://schemas.openxmlformats.org/officeDocument/2006/relationships/hyperlink" Target="http://the451group.com/about/bio_detail.php?eid=163" TargetMode="External"/><Relationship Id="rId15" Type="http://schemas.openxmlformats.org/officeDocument/2006/relationships/hyperlink" Target="http://search/?company_filter=245" TargetMode="External"/><Relationship Id="rId23" Type="http://schemas.openxmlformats.org/officeDocument/2006/relationships/hyperlink" Target="http://search/?company_filter=24151" TargetMode="External"/><Relationship Id="rId28" Type="http://schemas.openxmlformats.org/officeDocument/2006/relationships/hyperlink" Target="http://search/?company_filter=16247" TargetMode="External"/><Relationship Id="rId10" Type="http://schemas.openxmlformats.org/officeDocument/2006/relationships/hyperlink" Target="http://search/?company_filter=25470" TargetMode="External"/><Relationship Id="rId19" Type="http://schemas.openxmlformats.org/officeDocument/2006/relationships/hyperlink" Target="http://search/?company_filter=949" TargetMode="External"/><Relationship Id="rId31" Type="http://schemas.openxmlformats.org/officeDocument/2006/relationships/hyperlink" Target="http://search/?company_filter=23881" TargetMode="External"/><Relationship Id="rId4" Type="http://schemas.openxmlformats.org/officeDocument/2006/relationships/webSettings" Target="webSettings.xml"/><Relationship Id="rId9" Type="http://schemas.openxmlformats.org/officeDocument/2006/relationships/hyperlink" Target="http://the451group.com/my451/451_report_folder.php" TargetMode="External"/><Relationship Id="rId14" Type="http://schemas.openxmlformats.org/officeDocument/2006/relationships/hyperlink" Target="http://search/?company_filter=2364" TargetMode="External"/><Relationship Id="rId22" Type="http://schemas.openxmlformats.org/officeDocument/2006/relationships/hyperlink" Target="http://search/?company_filter=4029" TargetMode="External"/><Relationship Id="rId27" Type="http://schemas.openxmlformats.org/officeDocument/2006/relationships/hyperlink" Target="http://search/?company_filter=4683" TargetMode="External"/><Relationship Id="rId30" Type="http://schemas.openxmlformats.org/officeDocument/2006/relationships/hyperlink" Target="http://search/?company_filter=2506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 User</dc:creator>
  <cp:lastModifiedBy>Marist User</cp:lastModifiedBy>
  <cp:revision>1</cp:revision>
  <dcterms:created xsi:type="dcterms:W3CDTF">2009-12-02T21:00:00Z</dcterms:created>
  <dcterms:modified xsi:type="dcterms:W3CDTF">2009-12-02T21:04:00Z</dcterms:modified>
</cp:coreProperties>
</file>